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78E" w:rsidRDefault="0029778E">
      <w:pPr>
        <w:pStyle w:val="ConsPlusNormal"/>
        <w:ind w:firstLine="540"/>
        <w:jc w:val="both"/>
        <w:outlineLvl w:val="0"/>
      </w:pPr>
    </w:p>
    <w:p w:rsidR="0029778E" w:rsidRDefault="0029778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9778E" w:rsidRDefault="0029778E">
      <w:pPr>
        <w:pStyle w:val="ConsPlusTitle"/>
        <w:jc w:val="center"/>
      </w:pPr>
    </w:p>
    <w:p w:rsidR="0029778E" w:rsidRDefault="0029778E">
      <w:pPr>
        <w:pStyle w:val="ConsPlusTitle"/>
        <w:jc w:val="center"/>
      </w:pPr>
      <w:r>
        <w:t>ПОСТАНОВЛЕНИЕ</w:t>
      </w:r>
    </w:p>
    <w:p w:rsidR="0029778E" w:rsidRDefault="0029778E">
      <w:pPr>
        <w:pStyle w:val="ConsPlusTitle"/>
        <w:jc w:val="center"/>
      </w:pPr>
      <w:r>
        <w:t xml:space="preserve">от 18 октября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1075</w:t>
      </w:r>
    </w:p>
    <w:p w:rsidR="0029778E" w:rsidRDefault="0029778E">
      <w:pPr>
        <w:pStyle w:val="ConsPlusTitle"/>
        <w:jc w:val="center"/>
      </w:pPr>
    </w:p>
    <w:p w:rsidR="0029778E" w:rsidRDefault="0029778E">
      <w:pPr>
        <w:pStyle w:val="ConsPlusTitle"/>
        <w:jc w:val="center"/>
      </w:pPr>
      <w:r>
        <w:t>ОБ УТВЕРЖДЕНИИ ПРАВИЛ</w:t>
      </w:r>
    </w:p>
    <w:p w:rsidR="0029778E" w:rsidRDefault="0029778E">
      <w:pPr>
        <w:pStyle w:val="ConsPlusTitle"/>
        <w:jc w:val="center"/>
      </w:pPr>
      <w:r>
        <w:t>ОПРЕДЕЛЕНИЯ СРЕДНЕДУШЕВОГО ДОХОДА ДЛЯ ПРЕДОСТАВЛЕНИЯ</w:t>
      </w:r>
    </w:p>
    <w:p w:rsidR="0029778E" w:rsidRDefault="0029778E">
      <w:pPr>
        <w:pStyle w:val="ConsPlusTitle"/>
        <w:jc w:val="center"/>
      </w:pPr>
      <w:r>
        <w:t>СОЦИАЛЬНЫХ УСЛУГ БЕСПЛАТНО</w:t>
      </w:r>
    </w:p>
    <w:p w:rsidR="0029778E" w:rsidRDefault="0029778E">
      <w:pPr>
        <w:pStyle w:val="ConsPlusNormal"/>
        <w:jc w:val="center"/>
      </w:pPr>
    </w:p>
    <w:p w:rsidR="0029778E" w:rsidRDefault="0029778E">
      <w:pPr>
        <w:pStyle w:val="ConsPlusNormal"/>
        <w:ind w:firstLine="540"/>
        <w:jc w:val="both"/>
      </w:pPr>
      <w:r>
        <w:t xml:space="preserve">В соответствии с </w:t>
      </w:r>
      <w:hyperlink r:id="rId6" w:tooltip="Федеральный закон от 28.12.2013 N 442-ФЗ (ред. от 21.07.2014) &quot;Об основах социального обслуживания граждан в Российской Федерации&quot;{КонсультантПлюс}" w:history="1">
        <w:r>
          <w:rPr>
            <w:color w:val="0000FF"/>
          </w:rPr>
          <w:t>частью 4 статьи 31</w:t>
        </w:r>
      </w:hyperlink>
      <w:r>
        <w:t xml:space="preserve"> Федерального закона "Об основах социального обслуживания граждан в Российской Федерации" Правительство Российской Федерации постановляет:</w:t>
      </w:r>
    </w:p>
    <w:p w:rsidR="0029778E" w:rsidRDefault="0029778E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ar28" w:tooltip="ПРАВИЛА" w:history="1">
        <w:r>
          <w:rPr>
            <w:color w:val="0000FF"/>
          </w:rPr>
          <w:t>Правила</w:t>
        </w:r>
      </w:hyperlink>
      <w:r>
        <w:t xml:space="preserve"> определения среднедушевого дохода для предоставления социальных услуг бесплатно.</w:t>
      </w:r>
    </w:p>
    <w:p w:rsidR="0029778E" w:rsidRDefault="0029778E">
      <w:pPr>
        <w:pStyle w:val="ConsPlusNormal"/>
        <w:ind w:firstLine="540"/>
        <w:jc w:val="both"/>
      </w:pPr>
      <w:r>
        <w:t xml:space="preserve">2. Министерству труда и социальной защиты Российской Федерации совместно с Министерством финансов Российской Федерации давать разъяснения по вопросам применения </w:t>
      </w:r>
      <w:hyperlink w:anchor="Par28" w:tooltip="ПРАВИЛА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29778E" w:rsidRDefault="0029778E">
      <w:pPr>
        <w:pStyle w:val="ConsPlusNormal"/>
        <w:ind w:firstLine="540"/>
        <w:jc w:val="both"/>
      </w:pPr>
      <w:r>
        <w:t xml:space="preserve">3. Настоящее постановление вступает в силу с 1 января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</w:t>
      </w: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jc w:val="right"/>
      </w:pPr>
      <w:r>
        <w:t>Председатель Правительства</w:t>
      </w:r>
    </w:p>
    <w:p w:rsidR="0029778E" w:rsidRDefault="0029778E">
      <w:pPr>
        <w:pStyle w:val="ConsPlusNormal"/>
        <w:jc w:val="right"/>
      </w:pPr>
      <w:r>
        <w:t>Российской Федерации</w:t>
      </w:r>
    </w:p>
    <w:p w:rsidR="0029778E" w:rsidRDefault="0029778E">
      <w:pPr>
        <w:pStyle w:val="ConsPlusNormal"/>
        <w:jc w:val="right"/>
      </w:pPr>
      <w:r>
        <w:t>Д.МЕДВЕДЕВ</w:t>
      </w: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jc w:val="right"/>
        <w:outlineLvl w:val="0"/>
      </w:pPr>
      <w:r>
        <w:t>Утверждены</w:t>
      </w:r>
    </w:p>
    <w:p w:rsidR="0029778E" w:rsidRDefault="0029778E">
      <w:pPr>
        <w:pStyle w:val="ConsPlusNormal"/>
        <w:jc w:val="right"/>
      </w:pPr>
      <w:r>
        <w:t>постановлением Правительства</w:t>
      </w:r>
    </w:p>
    <w:p w:rsidR="0029778E" w:rsidRDefault="0029778E">
      <w:pPr>
        <w:pStyle w:val="ConsPlusNormal"/>
        <w:jc w:val="right"/>
      </w:pPr>
      <w:r>
        <w:t>Российской Федерации</w:t>
      </w:r>
    </w:p>
    <w:p w:rsidR="0029778E" w:rsidRDefault="0029778E">
      <w:pPr>
        <w:pStyle w:val="ConsPlusNormal"/>
        <w:jc w:val="right"/>
      </w:pPr>
      <w:r>
        <w:t xml:space="preserve">от 18 октября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 N 1075</w:t>
      </w:r>
    </w:p>
    <w:p w:rsidR="0029778E" w:rsidRDefault="0029778E">
      <w:pPr>
        <w:pStyle w:val="ConsPlusNormal"/>
        <w:jc w:val="center"/>
      </w:pPr>
    </w:p>
    <w:p w:rsidR="0029778E" w:rsidRDefault="0029778E">
      <w:pPr>
        <w:pStyle w:val="ConsPlusTitle"/>
        <w:jc w:val="center"/>
      </w:pPr>
      <w:bookmarkStart w:id="0" w:name="Par28"/>
      <w:bookmarkEnd w:id="0"/>
      <w:r>
        <w:t>ПРАВИЛА</w:t>
      </w:r>
    </w:p>
    <w:p w:rsidR="0029778E" w:rsidRDefault="0029778E">
      <w:pPr>
        <w:pStyle w:val="ConsPlusTitle"/>
        <w:jc w:val="center"/>
      </w:pPr>
      <w:r>
        <w:t>ОПРЕДЕЛЕНИЯ СРЕДНЕДУШЕВОГО ДОХОДА ДЛЯ ПРЕДОСТАВЛЕНИЯ</w:t>
      </w:r>
    </w:p>
    <w:p w:rsidR="0029778E" w:rsidRDefault="0029778E">
      <w:pPr>
        <w:pStyle w:val="ConsPlusTitle"/>
        <w:jc w:val="center"/>
      </w:pPr>
      <w:r>
        <w:t>СОЦИАЛЬНЫХ УСЛУГ БЕСПЛАТНО</w:t>
      </w:r>
    </w:p>
    <w:p w:rsidR="0029778E" w:rsidRDefault="0029778E">
      <w:pPr>
        <w:pStyle w:val="ConsPlusNormal"/>
        <w:jc w:val="center"/>
      </w:pPr>
    </w:p>
    <w:p w:rsidR="0029778E" w:rsidRDefault="0029778E">
      <w:pPr>
        <w:pStyle w:val="ConsPlusNormal"/>
        <w:ind w:firstLine="540"/>
        <w:jc w:val="both"/>
      </w:pPr>
      <w:r>
        <w:t xml:space="preserve">1. Настоящие Правила устанавливают порядок определения среднедушевого дохода для предоставления социальных услуг бесплатно в целях реализации Федерального </w:t>
      </w:r>
      <w:hyperlink r:id="rId7" w:tooltip="Федеральный закон от 28.12.2013 N 442-ФЗ (ред. от 21.07.2014) &quot;Об основах социального обслуживания граждан в Российской Федерации&quot;{КонсультантПлюс}" w:history="1">
        <w:r>
          <w:rPr>
            <w:color w:val="0000FF"/>
          </w:rPr>
          <w:t>закона</w:t>
        </w:r>
      </w:hyperlink>
      <w:r>
        <w:t xml:space="preserve"> "Об основах социального обслуживания граждан в Российской Федерации" (далее - среднедушевой доход).</w:t>
      </w:r>
    </w:p>
    <w:p w:rsidR="0029778E" w:rsidRDefault="0029778E">
      <w:pPr>
        <w:pStyle w:val="ConsPlusNormal"/>
        <w:ind w:firstLine="540"/>
        <w:jc w:val="both"/>
      </w:pPr>
      <w:r>
        <w:t xml:space="preserve">2. Расчет среднедушевого дохода в отношении получателя социальных услуг, за исключением лиц, указанных в </w:t>
      </w:r>
      <w:hyperlink r:id="rId8" w:tooltip="Федеральный закон от 28.12.2013 N 442-ФЗ (ред. от 21.07.2014) &quot;Об основах социального обслуживания граждан в Российской Федерации&quot;{КонсультантПлюс}" w:history="1">
        <w:r>
          <w:rPr>
            <w:color w:val="0000FF"/>
          </w:rPr>
          <w:t>частях 1</w:t>
        </w:r>
      </w:hyperlink>
      <w:r>
        <w:t xml:space="preserve"> и </w:t>
      </w:r>
      <w:hyperlink r:id="rId9" w:tooltip="Федеральный закон от 28.12.2013 N 442-ФЗ (ред. от 21.07.2014) &quot;Об основах социального обслуживания граждан в Российской Федерации&quot;{КонсультантПлюс}" w:history="1">
        <w:r>
          <w:rPr>
            <w:color w:val="0000FF"/>
          </w:rPr>
          <w:t>3 статьи 31</w:t>
        </w:r>
      </w:hyperlink>
      <w:r>
        <w:t xml:space="preserve"> Федерального закона "Об основах социального обслуживания граждан в Российской Федерации", производится на дату обращения и осуществляется на основании документов (сведений), предусмотренных порядком предоставления социальных услуг, утвержденным уполномоченным органом государственной власти, о составе семьи, наличии (отсутствии) доходов членов семьи или одиноко проживающего гражданина и принадлежащем им (ему) имуществе на праве собственности.</w:t>
      </w:r>
    </w:p>
    <w:p w:rsidR="0029778E" w:rsidRDefault="0029778E">
      <w:pPr>
        <w:pStyle w:val="ConsPlusNormal"/>
        <w:ind w:firstLine="540"/>
        <w:jc w:val="both"/>
      </w:pPr>
      <w:r>
        <w:t>3. В целях настоящих Правил:</w:t>
      </w:r>
    </w:p>
    <w:p w:rsidR="0029778E" w:rsidRDefault="0029778E">
      <w:pPr>
        <w:pStyle w:val="ConsPlusNormal"/>
        <w:ind w:firstLine="540"/>
        <w:jc w:val="both"/>
      </w:pPr>
      <w:r>
        <w:t>а) в составе семьи учитываются супруги, родители и несовершеннолетние дети, совместно проживающие с получателем социальных услуг;</w:t>
      </w:r>
    </w:p>
    <w:p w:rsidR="0029778E" w:rsidRDefault="0029778E">
      <w:pPr>
        <w:pStyle w:val="ConsPlusNormal"/>
        <w:ind w:firstLine="540"/>
        <w:jc w:val="both"/>
      </w:pPr>
      <w:r>
        <w:t>б) под датой обращения понимается дата подачи заявления о предоставлении социальных услуг либо дата представления сведений об изменении состава семьи, доходов членов семьи или одиноко проживающего гражданина и принадлежащего им (ему) имущества на праве собственности.</w:t>
      </w:r>
    </w:p>
    <w:p w:rsidR="0029778E" w:rsidRDefault="0029778E">
      <w:pPr>
        <w:pStyle w:val="ConsPlusNormal"/>
        <w:ind w:firstLine="540"/>
        <w:jc w:val="both"/>
      </w:pPr>
      <w:r>
        <w:t>4. При расчете среднедушевого дохода в состав семьи не включаются:</w:t>
      </w:r>
    </w:p>
    <w:p w:rsidR="0029778E" w:rsidRDefault="0029778E">
      <w:pPr>
        <w:pStyle w:val="ConsPlusNormal"/>
        <w:ind w:firstLine="540"/>
        <w:jc w:val="both"/>
      </w:pPr>
      <w:r>
        <w:t>а) лица, отбывающие наказание в виде лишения свободы, лица, 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</w:p>
    <w:p w:rsidR="0029778E" w:rsidRDefault="0029778E">
      <w:pPr>
        <w:pStyle w:val="ConsPlusNormal"/>
        <w:ind w:firstLine="540"/>
        <w:jc w:val="both"/>
      </w:pPr>
      <w:r>
        <w:t>б) лица, находящиеся на полном государственном обеспечении.</w:t>
      </w:r>
    </w:p>
    <w:p w:rsidR="0029778E" w:rsidRDefault="0029778E">
      <w:pPr>
        <w:pStyle w:val="ConsPlusNormal"/>
        <w:ind w:firstLine="540"/>
        <w:jc w:val="both"/>
      </w:pPr>
      <w:r>
        <w:lastRenderedPageBreak/>
        <w:t>5. При расчете среднедушевого дохода учитываются следующие доходы, полученные в денежной форме:</w:t>
      </w:r>
    </w:p>
    <w:p w:rsidR="0029778E" w:rsidRDefault="0029778E">
      <w:pPr>
        <w:pStyle w:val="ConsPlusNormal"/>
        <w:ind w:firstLine="540"/>
        <w:jc w:val="both"/>
      </w:pPr>
      <w:r>
        <w:t>а) дивиденды и проценты, полученные от российской организации, а также проценты, полученные от российских индивидуальных предпринимателей и (или) иностранной организации в связи с деятельностью ее обособленного подразделения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б) страховые выплаты при наступлении страхового случая, в том числе периодические страховые выплаты (ренты, аннуитеты) и (или) выплаты, связанные с участием страхователя в инвестиционном доходе страховщика, а также выкупные суммы, полученные от российской организации и (или) от иностранной организации в связи с деятельностью ее обособленного подразделения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в) доходы, полученные от использования в Российской Федерации авторских или смежных прав;</w:t>
      </w:r>
    </w:p>
    <w:p w:rsidR="0029778E" w:rsidRDefault="0029778E">
      <w:pPr>
        <w:pStyle w:val="ConsPlusNormal"/>
        <w:ind w:firstLine="540"/>
        <w:jc w:val="both"/>
      </w:pPr>
      <w:r>
        <w:t>г) доходы, полученные от сдачи в аренду или иного использования имущества, находящегося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д) доходы от реализации:</w:t>
      </w:r>
    </w:p>
    <w:p w:rsidR="0029778E" w:rsidRDefault="0029778E">
      <w:pPr>
        <w:pStyle w:val="ConsPlusNormal"/>
        <w:ind w:firstLine="540"/>
        <w:jc w:val="both"/>
      </w:pPr>
      <w:r>
        <w:t>недвижимого имущества, находящегося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в Российской Федерации акций или иных ценных бумаг, а также долей участия в уставном капитале организаций;</w:t>
      </w:r>
    </w:p>
    <w:p w:rsidR="0029778E" w:rsidRDefault="0029778E">
      <w:pPr>
        <w:pStyle w:val="ConsPlusNormal"/>
        <w:ind w:firstLine="540"/>
        <w:jc w:val="both"/>
      </w:pPr>
      <w:r>
        <w:t>в Российской Федерации акций, иных ценных бумаг, долей участия в уставном капитале организаций, полученные от участия в инвестиционном товариществе;</w:t>
      </w:r>
    </w:p>
    <w:p w:rsidR="0029778E" w:rsidRDefault="0029778E">
      <w:pPr>
        <w:pStyle w:val="ConsPlusNormal"/>
        <w:ind w:firstLine="540"/>
        <w:jc w:val="both"/>
      </w:pPr>
      <w:r>
        <w:t>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иного имущества, находящегося в Российской Федерации и принадлежащего гражданину;</w:t>
      </w:r>
    </w:p>
    <w:p w:rsidR="0029778E" w:rsidRDefault="0029778E">
      <w:pPr>
        <w:pStyle w:val="ConsPlusNormal"/>
        <w:ind w:firstLine="540"/>
        <w:jc w:val="both"/>
      </w:pPr>
      <w:r>
        <w:t>е) вознаграждение за выполнение трудовых или иных обязанностей, выполненную работу, оказанную услугу, совершение действия в Российской Федерации. При этом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производились выплаты указанных вознаграждений;</w:t>
      </w:r>
    </w:p>
    <w:p w:rsidR="0029778E" w:rsidRDefault="0029778E">
      <w:pPr>
        <w:pStyle w:val="ConsPlusNormal"/>
        <w:ind w:firstLine="540"/>
        <w:jc w:val="both"/>
      </w:pPr>
      <w:r>
        <w:t>ж) пенсии, пособия, стипендии и иные аналогичные выплаты, полученные гражданином в соответствии с законодательством Российской Федерации или полученные от иностранной организации в связи с деятельностью ее обособленного подразделения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з) доходы, полученные от использования любых транспортных средств, включая морские, речные, воздушные суда и автомобильные транспортные средства, в связи с перевозками в Российскую Федерацию и (или) из Российской Федерации или в ее пределах, а также штрафы и иные санкции за простой (задержку) таких транспортных средств в пунктах погрузки (выгрузки)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и) доходы, полученные от использования трубопроводов, линий электропередачи, линий оптико-волоконной и (или) беспроводной связи, иных средств связи, включая компьютерные сети, на территории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к) 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страховании;</w:t>
      </w:r>
    </w:p>
    <w:p w:rsidR="0029778E" w:rsidRDefault="0029778E">
      <w:pPr>
        <w:pStyle w:val="ConsPlusNormal"/>
        <w:ind w:firstLine="540"/>
        <w:jc w:val="both"/>
      </w:pPr>
      <w:r>
        <w:t>л) иные доходы, получаемые гражданином в результате осуществления им деятельности в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м)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29778E" w:rsidRDefault="0029778E">
      <w:pPr>
        <w:pStyle w:val="ConsPlusNormal"/>
        <w:ind w:firstLine="540"/>
        <w:jc w:val="both"/>
      </w:pPr>
      <w:r>
        <w:t>н) денежное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и других органов правоохранительной службы,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</w:p>
    <w:p w:rsidR="0029778E" w:rsidRDefault="0029778E">
      <w:pPr>
        <w:pStyle w:val="ConsPlusNormal"/>
        <w:ind w:firstLine="540"/>
        <w:jc w:val="both"/>
      </w:pPr>
      <w:r>
        <w:t>о) денежное вознаграждение по договору об осуществлении опеки или попечительства, а также денежные выплаты по договорам ренты, пожизненного содержания с иждивением.</w:t>
      </w:r>
    </w:p>
    <w:p w:rsidR="0029778E" w:rsidRDefault="0029778E">
      <w:pPr>
        <w:pStyle w:val="ConsPlusNormal"/>
        <w:ind w:firstLine="540"/>
        <w:jc w:val="both"/>
      </w:pPr>
      <w:r>
        <w:t>6. Доходы,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29778E" w:rsidRDefault="0029778E">
      <w:pPr>
        <w:pStyle w:val="ConsPlusNormal"/>
        <w:ind w:firstLine="540"/>
        <w:jc w:val="both"/>
      </w:pPr>
      <w:r>
        <w:t>7. Доходы учитываются до вычета налогов и сборов в соответствии с законодательством Российской Федерации.</w:t>
      </w:r>
    </w:p>
    <w:p w:rsidR="0029778E" w:rsidRDefault="0029778E">
      <w:pPr>
        <w:pStyle w:val="ConsPlusNormal"/>
        <w:ind w:firstLine="540"/>
        <w:jc w:val="both"/>
      </w:pPr>
      <w:r>
        <w:t xml:space="preserve">8. Сумма заработной платы, включая выплаты компенсационного и стимулирующего характера, </w:t>
      </w:r>
      <w:r>
        <w:lastRenderedPageBreak/>
        <w:t>предусмотренная системой оплаты труда и выплачиваемая по результатам работы за месяц, учитывается в доходах семьи или одиноко проживающего гражданина в месяце ее фактического получения, который приходится на расчетный период. 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или одиноко проживающего гражданина за те месяцы, которые приходятся на расчетный период.</w:t>
      </w:r>
    </w:p>
    <w:p w:rsidR="0029778E" w:rsidRDefault="0029778E">
      <w:pPr>
        <w:pStyle w:val="ConsPlusNormal"/>
        <w:ind w:firstLine="540"/>
        <w:jc w:val="both"/>
      </w:pPr>
      <w:r>
        <w:t>9. Суммы оплаты сезонных, временных и других видов работ, выполняемых по срочным трудовым договорам, доходов, полученных от исполнения договоров гражданско-правового характера, а также доходов, полученных от осуществления предпринимательской и иной деятельности, делятся на количество месяцев, за которые они начислены (получены), и учитываются в доходах семьи или одиноко проживающего гражданина за те месяцы, которые приходятся на расчетный период.</w:t>
      </w:r>
    </w:p>
    <w:p w:rsidR="0029778E" w:rsidRDefault="0029778E">
      <w:pPr>
        <w:pStyle w:val="ConsPlusNormal"/>
        <w:ind w:firstLine="540"/>
        <w:jc w:val="both"/>
      </w:pPr>
      <w:r>
        <w:t>10. Суммы доходов, полученных от сдачи в аренду (наем) недвижимого и иного имущества, делятся на количество месяцев, за которые они получены, и учитываются в доходах за те месяцы, которые приходятся на расчетный период.</w:t>
      </w:r>
    </w:p>
    <w:p w:rsidR="0029778E" w:rsidRDefault="0029778E">
      <w:pPr>
        <w:pStyle w:val="ConsPlusNormal"/>
        <w:ind w:firstLine="540"/>
        <w:jc w:val="both"/>
      </w:pPr>
      <w:r>
        <w:t>11. Расчет среднедушевого дохода производится исходя из суммы доходов членов семьи или одиноко проживающего гражданина за последние 12 календарных месяцев, предшествующих месяцу подачи заявления о предоставлении социальных услуг.</w:t>
      </w:r>
    </w:p>
    <w:p w:rsidR="0029778E" w:rsidRDefault="0029778E">
      <w:pPr>
        <w:pStyle w:val="ConsPlusNormal"/>
        <w:ind w:firstLine="540"/>
        <w:jc w:val="both"/>
      </w:pPr>
      <w:r>
        <w:t>12. Среднедушевой доход рассчитывается путем деления одной двенадцатой суммы доходов всех членов семьи за расчетный период на число членов семьи.</w:t>
      </w:r>
    </w:p>
    <w:p w:rsidR="0029778E" w:rsidRDefault="0029778E">
      <w:pPr>
        <w:pStyle w:val="ConsPlusNormal"/>
        <w:ind w:firstLine="540"/>
        <w:jc w:val="both"/>
      </w:pPr>
      <w:r>
        <w:t>13. Доход одиноко проживающего гражданина определяется как одна двенадцатая суммы его доходов за расчетный период.</w:t>
      </w: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ind w:firstLine="540"/>
        <w:jc w:val="both"/>
      </w:pPr>
    </w:p>
    <w:p w:rsidR="0029778E" w:rsidRDefault="0029778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9778E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66B" w:rsidRDefault="00AF666B">
      <w:r>
        <w:separator/>
      </w:r>
    </w:p>
  </w:endnote>
  <w:endnote w:type="continuationSeparator" w:id="1">
    <w:p w:rsidR="00AF666B" w:rsidRDefault="00AF6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78E" w:rsidRDefault="0029778E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29778E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9778E" w:rsidRDefault="0029778E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9778E" w:rsidRDefault="0029778E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9778E" w:rsidRDefault="0029778E">
          <w:pPr>
            <w:pStyle w:val="ConsPlusNormal"/>
            <w:jc w:val="right"/>
          </w:pPr>
          <w:r>
            <w:t xml:space="preserve">Страница </w:t>
          </w:r>
          <w:fldSimple w:instr="\PAGE">
            <w:r w:rsidR="00BD10E5">
              <w:rPr>
                <w:noProof/>
              </w:rPr>
              <w:t>1</w:t>
            </w:r>
          </w:fldSimple>
          <w:r>
            <w:t xml:space="preserve"> из </w:t>
          </w:r>
          <w:fldSimple w:instr="\NUMPAGES">
            <w:r w:rsidR="00BD10E5">
              <w:rPr>
                <w:noProof/>
              </w:rPr>
              <w:t>3</w:t>
            </w:r>
          </w:fldSimple>
        </w:p>
      </w:tc>
    </w:tr>
  </w:tbl>
  <w:p w:rsidR="0029778E" w:rsidRDefault="0029778E">
    <w:pPr>
      <w:pStyle w:val="ConsPlusNormal"/>
      <w:rPr>
        <w:rFonts w:cs="Times New Roman"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66B" w:rsidRDefault="00AF666B">
      <w:r>
        <w:separator/>
      </w:r>
    </w:p>
  </w:footnote>
  <w:footnote w:type="continuationSeparator" w:id="1">
    <w:p w:rsidR="00AF666B" w:rsidRDefault="00AF6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29778E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9778E" w:rsidRDefault="0029778E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18.10.2014 N 1075</w:t>
          </w:r>
          <w:r>
            <w:rPr>
              <w:sz w:val="16"/>
              <w:szCs w:val="16"/>
            </w:rPr>
            <w:br/>
            <w:t>"Об утверждении Правил определения среднедушевого дохода для предост...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9778E" w:rsidRDefault="0029778E">
          <w:pPr>
            <w:pStyle w:val="ConsPlusNormal"/>
            <w:jc w:val="center"/>
            <w:rPr>
              <w:rFonts w:cs="Times New Roman"/>
              <w:sz w:val="24"/>
              <w:szCs w:val="24"/>
            </w:rPr>
          </w:pPr>
        </w:p>
        <w:p w:rsidR="0029778E" w:rsidRDefault="0029778E">
          <w:pPr>
            <w:pStyle w:val="ConsPlusNormal"/>
            <w:jc w:val="center"/>
            <w:rPr>
              <w:rFonts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29778E" w:rsidRDefault="0029778E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02.09.2015</w:t>
          </w:r>
        </w:p>
      </w:tc>
    </w:tr>
  </w:tbl>
  <w:p w:rsidR="0029778E" w:rsidRDefault="0029778E">
    <w:pPr>
      <w:pStyle w:val="ConsPlusNormal"/>
      <w:pBdr>
        <w:bottom w:val="single" w:sz="12" w:space="0" w:color="auto"/>
      </w:pBdr>
      <w:jc w:val="center"/>
      <w:rPr>
        <w:rFonts w:cs="Times New Roman"/>
        <w:sz w:val="2"/>
        <w:szCs w:val="2"/>
      </w:rPr>
    </w:pPr>
  </w:p>
  <w:p w:rsidR="0029778E" w:rsidRDefault="0029778E">
    <w:pPr>
      <w:pStyle w:val="ConsPlusNormal"/>
    </w:pPr>
    <w:r>
      <w:rPr>
        <w:rFonts w:cs="Times New Roman"/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30A0A"/>
    <w:rsid w:val="000D4B95"/>
    <w:rsid w:val="0029778E"/>
    <w:rsid w:val="00730A0A"/>
    <w:rsid w:val="009C33A3"/>
    <w:rsid w:val="00AF666B"/>
    <w:rsid w:val="00BD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72CD3045D204838C3FA3D7CFB3340142724CDA3F33ECCE2278F86E2D2EE3B501CC5F2EA0910B13aAX4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72CD3045D204838C3FA3D7CFB3340142724CDA3F33ECCE2278F86E2Da2XE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72CD3045D204838C3FA3D7CFB3340142724CDA3F33ECCE2278F86E2D2EE3B501CC5F2EA0910B12aAX3H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172CD3045D204838C3FA3D7CFB3340142724CDA3F33ECCE2278F86E2D2EE3B501CC5F2EA0910B12aAX2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1486</Words>
  <Characters>8471</Characters>
  <Application>Microsoft Office Word</Application>
  <DocSecurity>0</DocSecurity>
  <Lines>70</Lines>
  <Paragraphs>19</Paragraphs>
  <ScaleCrop>false</ScaleCrop>
  <Company>КонсультантПлюс Версия 4012.00.88</Company>
  <LinksUpToDate>false</LinksUpToDate>
  <CharactersWithSpaces>9938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18.10.2014 N 1075"Об утверждении Правил определения среднедушевого дохода для предоставления социальных услуг бесплатно"</dc:title>
  <dc:creator>Bitrix</dc:creator>
  <cp:lastModifiedBy>Bitrix</cp:lastModifiedBy>
  <cp:revision>2</cp:revision>
  <dcterms:created xsi:type="dcterms:W3CDTF">2015-09-07T08:21:00Z</dcterms:created>
  <dcterms:modified xsi:type="dcterms:W3CDTF">2015-09-07T08:21:00Z</dcterms:modified>
</cp:coreProperties>
</file>